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42" w:rsidRPr="009C4342" w:rsidRDefault="009C4342" w:rsidP="009C434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C434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รายงานข้อมูลสถิติการให้บริการประชาชนขององค์การบริหารส่วนตำบลห้วยแก้ง </w:t>
      </w:r>
    </w:p>
    <w:p w:rsidR="009C4342" w:rsidRPr="009C4342" w:rsidRDefault="009C4342" w:rsidP="009C434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C434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ประจำปีงบประมาณ 2564 ( 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ประจำเดือน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กุมภาพันธ์</w:t>
      </w:r>
      <w:r w:rsidRPr="009C434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2564 )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3"/>
        <w:gridCol w:w="5523"/>
        <w:gridCol w:w="1276"/>
        <w:gridCol w:w="1620"/>
      </w:tblGrid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ลำดับที่</w:t>
            </w:r>
          </w:p>
        </w:tc>
        <w:tc>
          <w:tcPr>
            <w:tcW w:w="5528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รายการ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จำนวน</w:t>
            </w: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หมายเหตุ</w:t>
            </w: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1</w:t>
            </w:r>
          </w:p>
        </w:tc>
        <w:tc>
          <w:tcPr>
            <w:tcW w:w="5528" w:type="dxa"/>
          </w:tcPr>
          <w:p w:rsidR="009C4342" w:rsidRPr="009C4342" w:rsidRDefault="009C4342" w:rsidP="00CD687F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สำนักงานปลัด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528" w:type="dxa"/>
          </w:tcPr>
          <w:p w:rsidR="009C4342" w:rsidRPr="009C4342" w:rsidRDefault="009C4342" w:rsidP="00CD687F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</w:rPr>
              <w:t xml:space="preserve">1.1 </w:t>
            </w: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ศูนย์ยุติธรรมชุมชน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-</w:t>
            </w: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528" w:type="dxa"/>
          </w:tcPr>
          <w:p w:rsidR="009C4342" w:rsidRPr="009C4342" w:rsidRDefault="009C4342" w:rsidP="00CD687F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1.2 ศูนย์ดำรงธรรม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-</w:t>
            </w: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528" w:type="dxa"/>
          </w:tcPr>
          <w:p w:rsidR="009C4342" w:rsidRPr="009C4342" w:rsidRDefault="009C4342" w:rsidP="00CD687F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1.3 ศูนย์ข้อมูลข่าวสาร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-</w:t>
            </w: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528" w:type="dxa"/>
          </w:tcPr>
          <w:p w:rsidR="009C4342" w:rsidRPr="009C4342" w:rsidRDefault="009C4342" w:rsidP="00CD687F">
            <w:pPr>
              <w:pStyle w:val="a4"/>
              <w:numPr>
                <w:ilvl w:val="1"/>
                <w:numId w:val="2"/>
              </w:numPr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ศูนย์รับเรื่องร้องเรียนร้องทุกข์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-</w:t>
            </w: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2</w:t>
            </w:r>
          </w:p>
        </w:tc>
        <w:tc>
          <w:tcPr>
            <w:tcW w:w="5528" w:type="dxa"/>
          </w:tcPr>
          <w:p w:rsidR="009C4342" w:rsidRPr="009C4342" w:rsidRDefault="009C4342" w:rsidP="00CD687F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กองคลัง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528" w:type="dxa"/>
          </w:tcPr>
          <w:p w:rsidR="009C4342" w:rsidRPr="009C4342" w:rsidRDefault="009C4342" w:rsidP="00CD687F">
            <w:pPr>
              <w:pStyle w:val="a4"/>
              <w:numPr>
                <w:ilvl w:val="1"/>
                <w:numId w:val="3"/>
              </w:num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การจัดเก็บภาษี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-</w:t>
            </w: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3</w:t>
            </w:r>
          </w:p>
        </w:tc>
        <w:tc>
          <w:tcPr>
            <w:tcW w:w="5528" w:type="dxa"/>
          </w:tcPr>
          <w:p w:rsidR="009C4342" w:rsidRPr="009C4342" w:rsidRDefault="009C4342" w:rsidP="00CD687F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กองช่าง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528" w:type="dxa"/>
          </w:tcPr>
          <w:p w:rsidR="009C4342" w:rsidRPr="009C4342" w:rsidRDefault="009C4342" w:rsidP="00CD687F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3.1</w:t>
            </w:r>
            <w:r w:rsidRPr="009C4342">
              <w:rPr>
                <w:rFonts w:ascii="TH SarabunIT๙" w:hAnsi="TH SarabunIT๙" w:cs="TH SarabunIT๙"/>
                <w:sz w:val="40"/>
                <w:szCs w:val="40"/>
              </w:rPr>
              <w:t xml:space="preserve"> </w:t>
            </w: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การขอรับใบอนุญาตการก่อสร้าง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-</w:t>
            </w: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528" w:type="dxa"/>
          </w:tcPr>
          <w:p w:rsidR="009C4342" w:rsidRPr="009C4342" w:rsidRDefault="009C4342" w:rsidP="00CD687F">
            <w:pPr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3.2</w:t>
            </w:r>
            <w:r w:rsidRPr="009C4342">
              <w:rPr>
                <w:rFonts w:ascii="TH SarabunIT๙" w:hAnsi="TH SarabunIT๙" w:cs="TH SarabunIT๙"/>
                <w:sz w:val="40"/>
                <w:szCs w:val="40"/>
              </w:rPr>
              <w:t xml:space="preserve"> </w:t>
            </w: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ขอซ่อมแซมไฟฟ้าสาธารณะ</w:t>
            </w:r>
          </w:p>
        </w:tc>
        <w:tc>
          <w:tcPr>
            <w:tcW w:w="1276" w:type="dxa"/>
          </w:tcPr>
          <w:p w:rsidR="009C4342" w:rsidRPr="009C4342" w:rsidRDefault="006934DD" w:rsidP="00CD687F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3</w:t>
            </w: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4</w:t>
            </w:r>
          </w:p>
        </w:tc>
        <w:tc>
          <w:tcPr>
            <w:tcW w:w="5528" w:type="dxa"/>
          </w:tcPr>
          <w:p w:rsidR="009C4342" w:rsidRPr="009C4342" w:rsidRDefault="009C4342" w:rsidP="00CD687F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กองสวัสดิการและสังคม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528" w:type="dxa"/>
          </w:tcPr>
          <w:p w:rsidR="009C4342" w:rsidRPr="009C4342" w:rsidRDefault="009C4342" w:rsidP="00CD687F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4.1 ผู้สูงอายุ</w:t>
            </w:r>
          </w:p>
        </w:tc>
        <w:tc>
          <w:tcPr>
            <w:tcW w:w="1276" w:type="dxa"/>
          </w:tcPr>
          <w:p w:rsidR="009C4342" w:rsidRPr="009C4342" w:rsidRDefault="006934DD" w:rsidP="00CD687F">
            <w:pPr>
              <w:jc w:val="center"/>
              <w:rPr>
                <w:rFonts w:ascii="TH SarabunIT๙" w:hAnsi="TH SarabunIT๙" w:cs="TH SarabunIT๙" w:hint="cs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sz w:val="40"/>
                <w:szCs w:val="40"/>
                <w:cs/>
              </w:rPr>
              <w:t>-</w:t>
            </w: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528" w:type="dxa"/>
          </w:tcPr>
          <w:p w:rsidR="009C4342" w:rsidRPr="009C4342" w:rsidRDefault="009C4342" w:rsidP="00CD687F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4.2 ผู้พิการ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-</w:t>
            </w: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528" w:type="dxa"/>
          </w:tcPr>
          <w:p w:rsidR="009C4342" w:rsidRPr="009C4342" w:rsidRDefault="009C4342" w:rsidP="00CD687F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4.3 เด็กแรกเกิด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1</w:t>
            </w: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5</w:t>
            </w:r>
          </w:p>
        </w:tc>
        <w:tc>
          <w:tcPr>
            <w:tcW w:w="5528" w:type="dxa"/>
          </w:tcPr>
          <w:p w:rsidR="009C4342" w:rsidRPr="009C4342" w:rsidRDefault="009C4342" w:rsidP="00CD687F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 xml:space="preserve">กองสาธารณสุขและสิ่งแวดล้อม                 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5528" w:type="dxa"/>
          </w:tcPr>
          <w:p w:rsidR="009C4342" w:rsidRPr="009C4342" w:rsidRDefault="009C4342" w:rsidP="006934DD">
            <w:pPr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5.1 ขอต่อใบอนุญาตประกอบกิจการที่เป็นอันตรายต่อสุขภาพ</w:t>
            </w:r>
          </w:p>
        </w:tc>
        <w:tc>
          <w:tcPr>
            <w:tcW w:w="1276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sz w:val="40"/>
                <w:szCs w:val="40"/>
                <w:cs/>
              </w:rPr>
              <w:t>6</w:t>
            </w:r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9C4342" w:rsidRPr="009C4342" w:rsidTr="00CD687F">
        <w:tc>
          <w:tcPr>
            <w:tcW w:w="817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5528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9C4342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รวมสถิติผู้มารับบริการ</w:t>
            </w:r>
          </w:p>
        </w:tc>
        <w:tc>
          <w:tcPr>
            <w:tcW w:w="1276" w:type="dxa"/>
          </w:tcPr>
          <w:p w:rsidR="009C4342" w:rsidRPr="009C4342" w:rsidRDefault="006934DD" w:rsidP="00CD687F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0</w:t>
            </w:r>
            <w:bookmarkStart w:id="0" w:name="_GoBack"/>
            <w:bookmarkEnd w:id="0"/>
          </w:p>
        </w:tc>
        <w:tc>
          <w:tcPr>
            <w:tcW w:w="1621" w:type="dxa"/>
          </w:tcPr>
          <w:p w:rsidR="009C4342" w:rsidRPr="009C4342" w:rsidRDefault="009C4342" w:rsidP="00CD687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9C4342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ราย</w:t>
            </w:r>
          </w:p>
        </w:tc>
      </w:tr>
    </w:tbl>
    <w:p w:rsidR="009C4342" w:rsidRPr="009C4342" w:rsidRDefault="009C4342" w:rsidP="009C4342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A55107" w:rsidRDefault="00A55107"/>
    <w:sectPr w:rsidR="00A551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0F39F7"/>
    <w:multiLevelType w:val="multilevel"/>
    <w:tmpl w:val="D79623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EB001D7"/>
    <w:multiLevelType w:val="hybridMultilevel"/>
    <w:tmpl w:val="F4C02DB6"/>
    <w:lvl w:ilvl="0" w:tplc="4C8633F6">
      <w:numFmt w:val="bullet"/>
      <w:lvlText w:val="-"/>
      <w:lvlJc w:val="left"/>
      <w:pPr>
        <w:ind w:left="4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>
    <w:nsid w:val="6D7F5E51"/>
    <w:multiLevelType w:val="multilevel"/>
    <w:tmpl w:val="1220A4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342"/>
    <w:rsid w:val="006934DD"/>
    <w:rsid w:val="009C4342"/>
    <w:rsid w:val="00A5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4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4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>HP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2021-03-09T04:55:00Z</dcterms:created>
  <dcterms:modified xsi:type="dcterms:W3CDTF">2021-03-09T04:56:00Z</dcterms:modified>
</cp:coreProperties>
</file>