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DF" w:rsidRDefault="004F5BDF" w:rsidP="004F5BDF">
      <w:pPr>
        <w:jc w:val="center"/>
        <w:rPr>
          <w:rFonts w:ascii="TH SarabunIT๙" w:hAnsi="TH SarabunIT๙" w:cs="TH SarabunIT๙"/>
          <w:sz w:val="96"/>
          <w:szCs w:val="96"/>
        </w:rPr>
      </w:pPr>
      <w:r>
        <w:rPr>
          <w:rFonts w:ascii="TH SarabunIT๙" w:hAnsi="TH SarabunIT๙" w:cs="TH SarabunIT๙" w:hint="cs"/>
          <w:noProof/>
          <w:sz w:val="96"/>
          <w:szCs w:val="96"/>
        </w:rPr>
        <w:drawing>
          <wp:inline distT="0" distB="0" distL="0" distR="0" wp14:anchorId="0A72AD12" wp14:editId="6C6637E5">
            <wp:extent cx="1670538" cy="1529862"/>
            <wp:effectExtent l="0" t="0" r="635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_๒๑๐๘๐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512" cy="152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BDF" w:rsidRPr="001B4F39" w:rsidRDefault="004F5BDF" w:rsidP="004F5BDF">
      <w:pPr>
        <w:jc w:val="center"/>
        <w:rPr>
          <w:rFonts w:ascii="TH SarabunIT๙" w:hAnsi="TH SarabunIT๙" w:cs="TH SarabunIT๙"/>
          <w:sz w:val="96"/>
          <w:szCs w:val="96"/>
        </w:rPr>
      </w:pPr>
      <w:r w:rsidRPr="001B4F39">
        <w:rPr>
          <w:rFonts w:ascii="TH SarabunIT๙" w:hAnsi="TH SarabunIT๙" w:cs="TH SarabunIT๙" w:hint="cs"/>
          <w:sz w:val="96"/>
          <w:szCs w:val="96"/>
          <w:cs/>
        </w:rPr>
        <w:t>ร่าง</w:t>
      </w:r>
    </w:p>
    <w:p w:rsidR="004F5BDF" w:rsidRDefault="004F5BDF" w:rsidP="004F5BDF">
      <w:pPr>
        <w:jc w:val="center"/>
        <w:rPr>
          <w:rFonts w:ascii="TH SarabunIT๙" w:hAnsi="TH SarabunIT๙" w:cs="TH SarabunIT๙" w:hint="cs"/>
          <w:sz w:val="96"/>
          <w:szCs w:val="96"/>
          <w:cs/>
        </w:rPr>
      </w:pPr>
      <w:r w:rsidRPr="001B4F39">
        <w:rPr>
          <w:rFonts w:ascii="TH SarabunIT๙" w:hAnsi="TH SarabunIT๙" w:cs="TH SarabunIT๙" w:hint="cs"/>
          <w:sz w:val="96"/>
          <w:szCs w:val="96"/>
          <w:cs/>
        </w:rPr>
        <w:t>ข้อบัญญัติ</w:t>
      </w:r>
      <w:r w:rsidR="00923CF9">
        <w:rPr>
          <w:rFonts w:ascii="TH SarabunIT๙" w:hAnsi="TH SarabunIT๙" w:cs="TH SarabunIT๙" w:hint="cs"/>
          <w:sz w:val="96"/>
          <w:szCs w:val="96"/>
          <w:cs/>
        </w:rPr>
        <w:t>ท้องถิ่น</w:t>
      </w:r>
      <w:bookmarkStart w:id="0" w:name="_GoBack"/>
      <w:bookmarkEnd w:id="0"/>
    </w:p>
    <w:p w:rsidR="004F5BDF" w:rsidRPr="001B4F39" w:rsidRDefault="004F5BDF" w:rsidP="004F5BDF">
      <w:pPr>
        <w:jc w:val="center"/>
        <w:rPr>
          <w:rFonts w:ascii="TH SarabunIT๙" w:hAnsi="TH SarabunIT๙" w:cs="TH SarabunIT๙"/>
          <w:sz w:val="96"/>
          <w:szCs w:val="96"/>
        </w:rPr>
      </w:pPr>
      <w:r w:rsidRPr="001B4F39">
        <w:rPr>
          <w:rFonts w:ascii="TH SarabunIT๙" w:hAnsi="TH SarabunIT๙" w:cs="TH SarabunIT๙" w:hint="cs"/>
          <w:sz w:val="96"/>
          <w:szCs w:val="96"/>
          <w:cs/>
        </w:rPr>
        <w:t>องค์การบริหารส่วนตำบลห้วยแก้ง</w:t>
      </w:r>
    </w:p>
    <w:p w:rsidR="004F5BDF" w:rsidRPr="001B4F39" w:rsidRDefault="004F5BDF" w:rsidP="004F5BDF">
      <w:pPr>
        <w:ind w:firstLine="720"/>
        <w:jc w:val="center"/>
        <w:rPr>
          <w:rFonts w:ascii="TH SarabunIT๙" w:hAnsi="TH SarabunIT๙" w:cs="TH SarabunIT๙"/>
          <w:sz w:val="96"/>
          <w:szCs w:val="96"/>
          <w:cs/>
        </w:rPr>
      </w:pPr>
    </w:p>
    <w:p w:rsidR="004F5BDF" w:rsidRPr="001B4F39" w:rsidRDefault="004F5BDF" w:rsidP="004F5BD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96"/>
          <w:szCs w:val="96"/>
        </w:rPr>
      </w:pPr>
    </w:p>
    <w:p w:rsidR="004F5BDF" w:rsidRDefault="004F5BDF" w:rsidP="004F5BDF">
      <w:pPr>
        <w:jc w:val="center"/>
        <w:rPr>
          <w:rFonts w:ascii="TH SarabunIT๙" w:hAnsi="TH SarabunIT๙" w:cs="TH SarabunIT๙"/>
          <w:sz w:val="96"/>
          <w:szCs w:val="96"/>
        </w:rPr>
      </w:pPr>
      <w:r>
        <w:rPr>
          <w:rFonts w:ascii="TH SarabunIT๙" w:hAnsi="TH SarabunIT๙" w:cs="TH SarabunIT๙" w:hint="cs"/>
          <w:sz w:val="96"/>
          <w:szCs w:val="96"/>
          <w:cs/>
        </w:rPr>
        <w:t xml:space="preserve"> </w:t>
      </w:r>
      <w:r w:rsidRPr="001B4F39">
        <w:rPr>
          <w:rFonts w:ascii="TH SarabunIT๙" w:hAnsi="TH SarabunIT๙" w:cs="TH SarabunIT๙" w:hint="cs"/>
          <w:sz w:val="96"/>
          <w:szCs w:val="96"/>
          <w:cs/>
        </w:rPr>
        <w:t xml:space="preserve">เรื่อง  </w:t>
      </w:r>
    </w:p>
    <w:p w:rsidR="004F5BDF" w:rsidRDefault="004F5BDF" w:rsidP="004F5BDF">
      <w:pPr>
        <w:jc w:val="center"/>
        <w:rPr>
          <w:rFonts w:ascii="TH SarabunIT๙" w:hAnsi="TH SarabunIT๙" w:cs="TH SarabunIT๙"/>
          <w:sz w:val="96"/>
          <w:szCs w:val="96"/>
        </w:rPr>
      </w:pPr>
      <w:r w:rsidRPr="001B4F39">
        <w:rPr>
          <w:rFonts w:ascii="TH SarabunIT๙" w:hAnsi="TH SarabunIT๙" w:cs="TH SarabunIT๙"/>
          <w:sz w:val="96"/>
          <w:szCs w:val="96"/>
          <w:cs/>
        </w:rPr>
        <w:t>การควบคุมแหล่งเพาะพันธุ์ยุงลาย</w:t>
      </w:r>
      <w:r w:rsidRPr="001B4F39">
        <w:rPr>
          <w:rFonts w:ascii="TH SarabunIT๙" w:hAnsi="TH SarabunIT๙" w:cs="TH SarabunIT๙" w:hint="cs"/>
          <w:sz w:val="96"/>
          <w:szCs w:val="96"/>
          <w:cs/>
        </w:rPr>
        <w:t xml:space="preserve">  </w:t>
      </w:r>
    </w:p>
    <w:p w:rsidR="004F5BDF" w:rsidRPr="001B4F39" w:rsidRDefault="004F5BDF" w:rsidP="004F5BDF">
      <w:pPr>
        <w:jc w:val="center"/>
        <w:rPr>
          <w:rFonts w:ascii="TH SarabunIT๙" w:hAnsi="TH SarabunIT๙" w:cs="TH SarabunIT๙"/>
          <w:sz w:val="96"/>
          <w:szCs w:val="96"/>
          <w:cs/>
        </w:rPr>
      </w:pPr>
      <w:r w:rsidRPr="001B4F39">
        <w:rPr>
          <w:rFonts w:ascii="TH SarabunIT๙" w:hAnsi="TH SarabunIT๙" w:cs="TH SarabunIT๙" w:hint="cs"/>
          <w:sz w:val="96"/>
          <w:szCs w:val="96"/>
          <w:cs/>
        </w:rPr>
        <w:t>พ.ศ.2564</w:t>
      </w:r>
    </w:p>
    <w:p w:rsidR="004F5BDF" w:rsidRPr="001B4F39" w:rsidRDefault="004F5BDF" w:rsidP="004F5BDF">
      <w:pPr>
        <w:rPr>
          <w:rFonts w:cs="DilleniaUPC"/>
          <w:sz w:val="96"/>
          <w:szCs w:val="96"/>
        </w:rPr>
      </w:pPr>
    </w:p>
    <w:p w:rsidR="004F5BDF" w:rsidRPr="001B4F39" w:rsidRDefault="004F5BDF" w:rsidP="004F5BDF">
      <w:pPr>
        <w:rPr>
          <w:sz w:val="96"/>
          <w:szCs w:val="96"/>
        </w:rPr>
      </w:pPr>
    </w:p>
    <w:p w:rsidR="00EB6C7C" w:rsidRDefault="00EB6C7C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5BDF" w:rsidRDefault="004F5BDF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0009" w:rsidRDefault="00440009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ร่าง</w:t>
      </w:r>
    </w:p>
    <w:p w:rsidR="00440009" w:rsidRDefault="00440009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7EC5" w:rsidRPr="00C80461" w:rsidRDefault="00E27EC5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0461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:rsidR="00E27EC5" w:rsidRDefault="00E27EC5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0461">
        <w:rPr>
          <w:rFonts w:ascii="TH SarabunIT๙" w:hAnsi="TH SarabunIT๙" w:cs="TH SarabunIT๙"/>
          <w:b/>
          <w:bCs/>
          <w:sz w:val="32"/>
          <w:szCs w:val="32"/>
          <w:cs/>
        </w:rPr>
        <w:t>ประกอบ</w:t>
      </w:r>
      <w:r w:rsidR="00996971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Pr="00C80461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แก่งห้วยแก้ง</w:t>
      </w:r>
    </w:p>
    <w:p w:rsidR="00E27EC5" w:rsidRPr="00C80461" w:rsidRDefault="00E27EC5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0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C804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การควบ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คุมแหล่งเพาะพันธุ์ยุงลาย </w:t>
      </w:r>
      <w:r w:rsidRPr="00C80461">
        <w:rPr>
          <w:rFonts w:ascii="TH SarabunIT๙" w:hAnsi="TH SarabunIT๙" w:cs="TH SarabunIT๙"/>
          <w:b/>
          <w:bCs/>
          <w:sz w:val="32"/>
          <w:szCs w:val="32"/>
          <w:cs/>
        </w:rPr>
        <w:t>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:rsidR="00E27EC5" w:rsidRPr="00C80461" w:rsidRDefault="00E27EC5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7EC5" w:rsidRPr="00C80461" w:rsidRDefault="00E27EC5" w:rsidP="00E27E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7EC5" w:rsidRPr="00C80461" w:rsidRDefault="00E27EC5" w:rsidP="00E27EC5">
      <w:pPr>
        <w:jc w:val="center"/>
        <w:rPr>
          <w:rFonts w:ascii="TH SarabunIT๙" w:hAnsi="TH SarabunIT๙" w:cs="TH SarabunIT๙"/>
          <w:sz w:val="32"/>
          <w:szCs w:val="32"/>
        </w:rPr>
      </w:pPr>
      <w:r w:rsidRPr="00C80461">
        <w:rPr>
          <w:rFonts w:ascii="TH SarabunIT๙" w:hAnsi="TH SarabunIT๙" w:cs="TH SarabunIT๙"/>
          <w:sz w:val="32"/>
          <w:szCs w:val="32"/>
          <w:cs/>
        </w:rPr>
        <w:t>************</w:t>
      </w:r>
    </w:p>
    <w:p w:rsidR="00EB6C7C" w:rsidRDefault="00EB6C7C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B6C7C" w:rsidRDefault="00EB6C7C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27EC5" w:rsidRDefault="00E27EC5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8046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E27EC5" w:rsidRPr="00421842" w:rsidRDefault="00E27EC5" w:rsidP="00E27E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7EC5" w:rsidRPr="00657279" w:rsidRDefault="00E27EC5" w:rsidP="00E27EC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Pr="00C80461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461">
        <w:rPr>
          <w:rFonts w:ascii="TH SarabunIT๙" w:hAnsi="TH SarabunIT๙" w:cs="TH SarabunIT๙"/>
          <w:sz w:val="32"/>
          <w:szCs w:val="32"/>
          <w:cs/>
        </w:rPr>
        <w:t>ว่าด้วยการควบคุม</w:t>
      </w:r>
      <w:r w:rsidRPr="00E27EC5">
        <w:rPr>
          <w:rFonts w:ascii="TH SarabunIT๙" w:hAnsi="TH SarabunIT๙" w:cs="TH SarabunIT๙"/>
          <w:sz w:val="32"/>
          <w:szCs w:val="32"/>
          <w:cs/>
        </w:rPr>
        <w:t>แหล่งเพาะพันธุ์ยุงลาย</w:t>
      </w:r>
      <w:r w:rsidR="0065727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27EC5" w:rsidRDefault="00E27EC5" w:rsidP="00E27E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7EC5" w:rsidRPr="00C80461" w:rsidRDefault="00E27EC5" w:rsidP="00E27E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29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:rsidR="00E27EC5" w:rsidRPr="00FE29D0" w:rsidRDefault="00E27EC5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27EC5" w:rsidRDefault="00E27EC5" w:rsidP="00EB6C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25C5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EB6C7C">
        <w:rPr>
          <w:rFonts w:ascii="TH SarabunIT๙" w:hAnsi="TH SarabunIT๙" w:cs="TH SarabunIT๙" w:hint="cs"/>
          <w:sz w:val="32"/>
          <w:szCs w:val="32"/>
          <w:cs/>
        </w:rPr>
        <w:t>มีการแพร่ระบาดของโรคไข้เลือดออก</w:t>
      </w:r>
      <w:r w:rsidR="00657279">
        <w:rPr>
          <w:rFonts w:ascii="TH SarabunIT๙" w:hAnsi="TH SarabunIT๙" w:cs="TH SarabunIT๙" w:hint="cs"/>
          <w:sz w:val="32"/>
          <w:szCs w:val="32"/>
          <w:cs/>
        </w:rPr>
        <w:t>โดยมียุงลายเป็นพาหะของโรคติดต่อนี้</w:t>
      </w:r>
      <w:r w:rsidR="00EB6C7C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องค์การบริหารส่วนตำบลห้วยแก้ง จึงเห็นว่าจำเป็นที่ต้องควบคุมแหล่งเพาะพันธุ์ของยุงลายและป้องกันแก้ไขปัญหา</w:t>
      </w:r>
      <w:r w:rsidR="00F8317D">
        <w:rPr>
          <w:rFonts w:ascii="TH SarabunIT๙" w:hAnsi="TH SarabunIT๙" w:cs="TH SarabunIT๙" w:hint="cs"/>
          <w:sz w:val="32"/>
          <w:szCs w:val="32"/>
          <w:cs/>
        </w:rPr>
        <w:t xml:space="preserve">          การ</w:t>
      </w:r>
      <w:r w:rsidR="00EB6C7C">
        <w:rPr>
          <w:rFonts w:ascii="TH SarabunIT๙" w:hAnsi="TH SarabunIT๙" w:cs="TH SarabunIT๙" w:hint="cs"/>
          <w:sz w:val="32"/>
          <w:szCs w:val="32"/>
          <w:cs/>
        </w:rPr>
        <w:t>แพร่ระบาดของโรคไข้เลือดออก ที่มียุงลายเป็นพาหะของโรคไข้เลือดออก การควบคุม ทำลายแหล่งเพาะพันธุ์ยุงลาย จึงตราข้อบัญญัตินี้ขึ้นไว้</w:t>
      </w: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E27EC5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Default="00440009" w:rsidP="003D13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32A">
        <w:rPr>
          <w:rFonts w:ascii="TH SarabunIT๙" w:hAnsi="TH SarabunIT๙" w:cs="TH SarabunIT๙"/>
          <w:sz w:val="32"/>
          <w:szCs w:val="32"/>
        </w:rPr>
        <w:tab/>
      </w:r>
      <w:r w:rsidR="003D132A">
        <w:rPr>
          <w:rFonts w:ascii="TH SarabunIT๙" w:hAnsi="TH SarabunIT๙" w:cs="TH SarabunIT๙"/>
          <w:sz w:val="32"/>
          <w:szCs w:val="32"/>
        </w:rPr>
        <w:tab/>
      </w:r>
      <w:r w:rsidR="003D132A">
        <w:rPr>
          <w:rFonts w:ascii="TH SarabunIT๙" w:hAnsi="TH SarabunIT๙" w:cs="TH SarabunIT๙"/>
          <w:sz w:val="32"/>
          <w:szCs w:val="32"/>
        </w:rPr>
        <w:tab/>
      </w:r>
    </w:p>
    <w:p w:rsidR="00440009" w:rsidRDefault="00440009" w:rsidP="00E27EC5">
      <w:pPr>
        <w:rPr>
          <w:rFonts w:ascii="TH SarabunIT๙" w:hAnsi="TH SarabunIT๙" w:cs="TH SarabunIT๙"/>
          <w:sz w:val="32"/>
          <w:szCs w:val="32"/>
        </w:rPr>
      </w:pPr>
    </w:p>
    <w:p w:rsidR="00E27EC5" w:rsidRPr="00E27EC5" w:rsidRDefault="00E27EC5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27EC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ข้อบัญญัติองค์การบริหารส่วนตำบลห้วยแก้ง</w:t>
      </w:r>
    </w:p>
    <w:p w:rsidR="00E27EC5" w:rsidRDefault="00E27EC5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7E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เรื่อง การควบคุมแหล่งเพาะพันธุ์ยุงลาย พ.ศ. 2564</w:t>
      </w:r>
    </w:p>
    <w:p w:rsidR="00E27EC5" w:rsidRDefault="00E27EC5" w:rsidP="00E27E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7EC5" w:rsidRDefault="00E27EC5" w:rsidP="00E27E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โดยเป็นการสมควรให้มีข้อบัญญัติองค์การบริหารส่วนตำบลห้วยแก้งว่าด้วยการควบคุม</w:t>
      </w:r>
      <w:r w:rsidR="00136CB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แหล่งเพาะพันธุ์ยุงลาย</w:t>
      </w:r>
      <w:r w:rsidR="00821DAA">
        <w:rPr>
          <w:rFonts w:ascii="TH SarabunIT๙" w:hAnsi="TH SarabunIT๙" w:cs="TH SarabunIT๙" w:hint="cs"/>
          <w:sz w:val="32"/>
          <w:szCs w:val="32"/>
          <w:cs/>
        </w:rPr>
        <w:t>ในเขตองค์การบริหารส่วนตำบลห้วยแก้ง</w:t>
      </w:r>
    </w:p>
    <w:p w:rsidR="00821DAA" w:rsidRDefault="00821DAA" w:rsidP="00E27E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2AA7" w:rsidRDefault="00821DAA" w:rsidP="00136CB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67 ( 3 ) และ มาตรา 71  แห่งพระราชบัญญัติสภาตำบล</w:t>
      </w:r>
      <w:r w:rsidR="00136CB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และองค์การบริหารส่วนตำบล พ.ศ. 2537  ซึ่งแก้ไขเพิ่มเติมโดยพระราชบัญญัติสภาตำบลและองค์การบริหารส่วนตำบล ( ฉบับที่ 7 ) พ.ศ. </w:t>
      </w:r>
      <w:r w:rsidR="00984FBA">
        <w:rPr>
          <w:rFonts w:ascii="TH SarabunIT๙" w:hAnsi="TH SarabunIT๙" w:cs="TH SarabunIT๙" w:hint="cs"/>
          <w:sz w:val="32"/>
          <w:szCs w:val="32"/>
          <w:cs/>
        </w:rPr>
        <w:t xml:space="preserve">2562  ประกอบมาตรา 20  แห่งพระราชบัญญัติการสาธารณสุข </w:t>
      </w:r>
      <w:r w:rsidR="00136CB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84FBA">
        <w:rPr>
          <w:rFonts w:ascii="TH SarabunIT๙" w:hAnsi="TH SarabunIT๙" w:cs="TH SarabunIT๙" w:hint="cs"/>
          <w:sz w:val="32"/>
          <w:szCs w:val="32"/>
          <w:cs/>
        </w:rPr>
        <w:t>พ.ศ. 2535</w:t>
      </w:r>
      <w:r w:rsidR="00136CB4">
        <w:rPr>
          <w:rFonts w:ascii="TH SarabunIT๙" w:hAnsi="TH SarabunIT๙" w:cs="TH SarabunIT๙"/>
          <w:sz w:val="32"/>
          <w:szCs w:val="32"/>
        </w:rPr>
        <w:t xml:space="preserve"> </w:t>
      </w:r>
      <w:r w:rsidR="00442A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องค์การบริหารส่วนตำบลห้วยแก้ง โดยความเห็นชอบของสภาองค์การบริหารส่วนตำบลห้วยแก้ง             และนายอำเภอกุดชุม จึงตราข้อบัญญัติไว้ดังต่อไปนี้</w:t>
      </w:r>
    </w:p>
    <w:p w:rsidR="00442AA7" w:rsidRDefault="00442AA7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 ข้อบัญญัตินี้  เรียกว่า  “ ข้อบัญญัติองค์การบริหารส่วนตำบลห้วยแก้ง   เรื่อง  การควบคุมแหล่งเพาะพันธุ์ยุงลาย พ.ศ. 2564 ”</w:t>
      </w:r>
    </w:p>
    <w:p w:rsidR="00442AA7" w:rsidRDefault="00442AA7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 ข้อบัญญัตินี้ให้ใช้บังคับในเขตขององค์การบริหารส่วนตำบลห้วยแก้งตั้งแต่วันถัดจาก</w:t>
      </w:r>
      <w:r w:rsidR="00276B3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442AA7" w:rsidRDefault="00442AA7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3 บรรดาข้อบัญญัติ  ประกาศ ระเบียบ และคำสั่งอื่นใดในส่วนที่ได้ตราไว้แล้วในข้อบัญญัติหรือ    ซึ่งขัดหรือ</w:t>
      </w:r>
      <w:r w:rsidR="00440009">
        <w:rPr>
          <w:rFonts w:ascii="TH SarabunIT๙" w:hAnsi="TH SarabunIT๙" w:cs="TH SarabunIT๙" w:hint="cs"/>
          <w:sz w:val="32"/>
          <w:szCs w:val="32"/>
          <w:cs/>
        </w:rPr>
        <w:t>แย้งกับข้อบัญญัตินี้ให้ใช้ข้อบัญญัตินี้แทน</w:t>
      </w:r>
    </w:p>
    <w:p w:rsidR="00440009" w:rsidRDefault="00440009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4 ในข้อบัญญัตินี้</w:t>
      </w:r>
    </w:p>
    <w:p w:rsidR="00440009" w:rsidRDefault="00440009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 มูลฝอย ” หมายความว่า  เศษกระดาษ เศษผ้า  เศษอาหาร เศษสินค้า  เศษวัตถุ  ถุงพลาสติก ภาชนะที่ใส่อาหาร  เถ้า มูลสัตว์  หรือสิ่งอื่นใดที่เก็บกวาดจากถนน ตลาด ที่เลี้ยงสัตว์  หรือที่อื่นและหมายความรวมถึงมูลฝอยติดเชื้อ มูลฝอยที่เป็นพิษหรืออันตรายจากชุมชน</w:t>
      </w:r>
    </w:p>
    <w:p w:rsidR="00440009" w:rsidRDefault="00440009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 อาคาร ” หมายความว่า  ตึก บ้าน เรือน โรง  ร้าน แพ  คลังสินค้า  สำนักงาน  หรือ สิ่งที่สร้างขึ้นอย่างอื่นซึ่งบุคคลอาจเข้าอยู่หรือเข้าใช้สอยได้</w:t>
      </w:r>
    </w:p>
    <w:p w:rsidR="00440009" w:rsidRDefault="00440009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 ที่หรือทางสาธารณะ ”</w:t>
      </w:r>
      <w:r w:rsidR="006C6B36"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 สถานที่หรือทางซึ่งมิใช่เป็นของเอกชนและประชาชนสามารถใช้ประโยชน์หรือใช้สัญจรได้</w:t>
      </w:r>
    </w:p>
    <w:p w:rsidR="006C6B36" w:rsidRDefault="006C6B36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 แหล่งเพาะพันธุ์ยุงลาย ” หมายความว่า สภาวะที่มีน้ำขังได้ในระยะที่เกินกว่าเจ็ดวันซึ่งยุงลายสามารถวางไข่และพัฒนาเป็นลูกน้ำได้</w:t>
      </w:r>
    </w:p>
    <w:p w:rsidR="006C6B36" w:rsidRDefault="006C6B36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 ราชการส่วนท้องถิ่น ” หมายความว่า  องค์การบริหารส่วนตำบลห้วยแก้ง</w:t>
      </w:r>
    </w:p>
    <w:p w:rsidR="006C6B36" w:rsidRDefault="006C6B36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 เจ้าพนักงานท้องถิ่น ” หมายความว่า  นายกองค์การบริหารส่วนตำบลห้วยแก้ง</w:t>
      </w:r>
    </w:p>
    <w:p w:rsidR="006C6B36" w:rsidRDefault="006C6B36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 เจ้าพนักงานสาธารณสุข ” หมายความว่า เจ้าพนักงานซึ่งได้รับการแต่งตั้งจากรัฐมนตรีว่าการกระทรวงสาธารณสุขให้ปฏิบัติการตามพระราชบัญญัติการสาธารณสุข พ.ศ. 2535</w:t>
      </w:r>
    </w:p>
    <w:p w:rsidR="006C6B36" w:rsidRDefault="006C6B36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6B36" w:rsidRDefault="006C6B36" w:rsidP="006C6B36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ให้นายกองค์การบริหารส่วนตำบลห้วยแก้ง เป็นผู้รักษาการให้เป็นไปตามข้อบัญญัตินี้ และ</w:t>
      </w:r>
      <w:r w:rsidR="00BF506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ให้มีอำนาจออกระเบียบ ประกาศ  หรือคำสั่ง  เพื่อปฏิบัติการให้เป็นไปตามข้อบัญญัตินี้</w:t>
      </w:r>
    </w:p>
    <w:p w:rsidR="006C6B36" w:rsidRDefault="006C6B36" w:rsidP="006C6B36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6 ห้ามมิให้ผู้ใดทิ้งหรือทำให้มีขึ้นซึ่งมูลฝอยที่ขังน้ำได้ในที่หรือทางสาธารณะ</w:t>
      </w:r>
      <w:r w:rsidR="00BF5065">
        <w:rPr>
          <w:rFonts w:ascii="TH SarabunIT๙" w:hAnsi="TH SarabunIT๙" w:cs="TH SarabunIT๙" w:hint="cs"/>
          <w:sz w:val="32"/>
          <w:szCs w:val="32"/>
          <w:cs/>
        </w:rPr>
        <w:t>ซึ่งอาจเป็นแหล่งเพาะพันธุ์ยุงลาย เช่น กระป๋อง กะลา ยางรถยนต์ เป็นต้น นอกจากในที่ที่ราชการส่วนท้องถิ่นจัดไว้ให้</w:t>
      </w:r>
    </w:p>
    <w:p w:rsidR="00BF5065" w:rsidRDefault="00BF5065" w:rsidP="006C6B36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7 เจ้าของหรือผู้ครอบครองอาคารหรือเคหสถานต้องเก็บกวาดและดูแลมิให้มีมูลฝอยที่ขังน้ำได้ซึ่งอาจเป็นแหล่งเพาะพันธุ์ยุงลาย เช่น  กระป๋อง กะลา ยางรถยนต์  เป็นต้น  ในบริเวณอาคารหรือเคหสถานรวมทั้งบริเวณรอบ ๆ ทั้งนี้ โดยเก็บใส่ลงถังรองรับมูลฝอยที่มีฝาเปิดปิด</w:t>
      </w:r>
      <w:r w:rsidR="004A4DC5">
        <w:rPr>
          <w:rFonts w:ascii="TH SarabunIT๙" w:hAnsi="TH SarabunIT๙" w:cs="TH SarabunIT๙" w:hint="cs"/>
          <w:sz w:val="32"/>
          <w:szCs w:val="32"/>
          <w:cs/>
        </w:rPr>
        <w:t xml:space="preserve"> หรือบรรจุถุงพลาสติกที่มีการผูกรัดปากถุง</w:t>
      </w:r>
      <w:r w:rsidR="00FF3C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DC5">
        <w:rPr>
          <w:rFonts w:ascii="TH SarabunIT๙" w:hAnsi="TH SarabunIT๙" w:cs="TH SarabunIT๙" w:hint="cs"/>
          <w:sz w:val="32"/>
          <w:szCs w:val="32"/>
          <w:cs/>
        </w:rPr>
        <w:t>หรือวิธีการอื่นใดที่เจ้าพนักงาน</w:t>
      </w:r>
      <w:r w:rsidR="00FF3CE7">
        <w:rPr>
          <w:rFonts w:ascii="TH SarabunIT๙" w:hAnsi="TH SarabunIT๙" w:cs="TH SarabunIT๙" w:hint="cs"/>
          <w:sz w:val="32"/>
          <w:szCs w:val="32"/>
          <w:cs/>
        </w:rPr>
        <w:t>ท้องถิ่นโดยคำแนะนำของเจ้าพนักงานสาธารณสุขประกาศกำหนด และเผยแพร่ให้ประชาชนทราบ</w:t>
      </w:r>
    </w:p>
    <w:p w:rsidR="00FF3CE7" w:rsidRDefault="00FF3CE7" w:rsidP="006C6B36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ในกรณีที่ราชการส่วนท้องถิ่นเป็นผู้ให้บริการเก็บขนมูลฝอยเพื่อนำไปกำจัด เจ้าของอาคารหรือเคหสถานมีหน้าที่ต้องเสียค่าธรรมเนียมตามข้อบัญญัติท้องถิ่น</w:t>
      </w:r>
    </w:p>
    <w:p w:rsidR="00FF3CE7" w:rsidRDefault="00FF3CE7" w:rsidP="006C6B36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8 เจ้าของหรือผู้ครอบครอง อาคาร เคหสถาน หรือสถานที่ใด ๆ ที่มีแหล่งน้ำที่อาจเป็นแหล่งเพาะพันธุ์</w:t>
      </w:r>
      <w:r w:rsidR="00122807">
        <w:rPr>
          <w:rFonts w:ascii="TH SarabunIT๙" w:hAnsi="TH SarabunIT๙" w:cs="TH SarabunIT๙" w:hint="cs"/>
          <w:sz w:val="32"/>
          <w:szCs w:val="32"/>
          <w:cs/>
        </w:rPr>
        <w:t>ยุงลายจะต้องดูแลมิให้เป็นแหล่งเพาะพันธุ์ยุงลาย</w:t>
      </w:r>
    </w:p>
    <w:p w:rsidR="00122807" w:rsidRDefault="00122807" w:rsidP="006C6B36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9 เจ้าของหรือผู้ครอบครอง  อาคาร  เคหสถาน  ต้องดูแลทำความสะอาดและเปลี่ยนน้ำในแจกัน ถ้วยรองขาตู้กับข้าว ภาชนะอื่น ๆ ที่มีน้ำขังอย่างน้อยทุกเจ็ดวัน หรือใส่สารที่ป้องกันการวางไข่ของยุงได้ และจัดให้มีฝาปิดตุ่มน้ำที่มีอยู่ในอาคารและเคหสถาน รวมทั้งข้อปฏิบัติอื่น ๆ ที่องค์การบริหารส่วนตำบลห้วยแก้งประกาศกำหนด</w:t>
      </w:r>
    </w:p>
    <w:p w:rsidR="00122807" w:rsidRDefault="00122807" w:rsidP="006C6B36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10 </w:t>
      </w:r>
      <w:r w:rsidR="006F40FA">
        <w:rPr>
          <w:rFonts w:ascii="TH SarabunIT๙" w:hAnsi="TH SarabunIT๙" w:cs="TH SarabunIT๙" w:hint="cs"/>
          <w:sz w:val="32"/>
          <w:szCs w:val="32"/>
          <w:cs/>
        </w:rPr>
        <w:t>ในกรณีที่องค์การบริหารส่วนตำบลห้วยแก้ง ได้จัดเจ้าหน้าที่ไปทำการกำจัดยุงในอาคาร หรือเคหสถาน หรือสถานที่ใด ๆ เจ้าของหรือผู้ครอบครองอาคาร เคหสถาน หรือสถานที่นั้น จะต้องให้ความร่วมมือและอำนวยความสะดวกตามสมควร</w:t>
      </w:r>
    </w:p>
    <w:p w:rsidR="006F40FA" w:rsidRDefault="006F40FA" w:rsidP="006C6B36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11 ผู้ใดฝ่าฝืนข้อ 5 และข้อ 6 ต้องระวางโทษตามมาตรา 73 วรรคสองแห่งพระราชบัญญัติการสาธารณสุข พ.ศ. 2535</w:t>
      </w:r>
    </w:p>
    <w:p w:rsidR="006F40FA" w:rsidRDefault="006F40FA" w:rsidP="006C6B36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12 ผู้ใดฝ่าฝืนข้อ 7 ข้อ 8 และข้อ 9 ต้องระวางโทษปรับไม่เกินหนึ่งพันบาท</w:t>
      </w:r>
    </w:p>
    <w:p w:rsidR="00380495" w:rsidRDefault="006F40FA" w:rsidP="006F40FA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918B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6F40FA" w:rsidRDefault="009918BB" w:rsidP="006F40FA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40FA">
        <w:rPr>
          <w:rFonts w:ascii="TH SarabunIT๙" w:hAnsi="TH SarabunIT๙" w:cs="TH SarabunIT๙" w:hint="cs"/>
          <w:sz w:val="32"/>
          <w:szCs w:val="32"/>
          <w:cs/>
        </w:rPr>
        <w:t xml:space="preserve">ประกาศ   ณ   วันที่ </w:t>
      </w:r>
      <w:r w:rsidR="00B8102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6F40F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9918BB" w:rsidRDefault="009918BB" w:rsidP="006F40FA">
      <w:pPr>
        <w:spacing w:before="12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0FA" w:rsidRDefault="006F40FA" w:rsidP="006F40FA">
      <w:pPr>
        <w:spacing w:before="12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:rsidR="006F40FA" w:rsidRDefault="000A4606" w:rsidP="009918B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</w:t>
      </w:r>
      <w:r w:rsidR="006F40FA"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>นายจัก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รกฤษ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ศรีวะรมย์  </w:t>
      </w:r>
      <w:r w:rsidR="006F40FA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9918BB" w:rsidRDefault="009918BB" w:rsidP="000A460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นายกองค์การบริหารส่วนตำบลห้วยแก้ง</w:t>
      </w:r>
    </w:p>
    <w:p w:rsidR="006C6B36" w:rsidRDefault="00136CB4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9918BB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:rsidR="009918BB" w:rsidRDefault="009918BB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</w:p>
    <w:p w:rsidR="009918BB" w:rsidRDefault="009918BB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 </w:t>
      </w:r>
      <w:r w:rsidR="000A4606">
        <w:rPr>
          <w:rFonts w:ascii="TH SarabunIT๙" w:hAnsi="TH SarabunIT๙" w:cs="TH SarabunIT๙" w:hint="cs"/>
          <w:sz w:val="32"/>
          <w:szCs w:val="32"/>
          <w:cs/>
        </w:rPr>
        <w:t>นายสร</w:t>
      </w:r>
      <w:proofErr w:type="spellStart"/>
      <w:r w:rsidR="000A4606">
        <w:rPr>
          <w:rFonts w:ascii="TH SarabunIT๙" w:hAnsi="TH SarabunIT๙" w:cs="TH SarabunIT๙" w:hint="cs"/>
          <w:sz w:val="32"/>
          <w:szCs w:val="32"/>
          <w:cs/>
        </w:rPr>
        <w:t>วิศ</w:t>
      </w:r>
      <w:proofErr w:type="spellEnd"/>
      <w:r w:rsidR="000A4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A4606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0A460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9918BB" w:rsidRDefault="009918BB" w:rsidP="00442AA7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นายอำเภอกุดชุม</w:t>
      </w:r>
    </w:p>
    <w:sectPr w:rsidR="009918BB" w:rsidSect="00B81028">
      <w:headerReference w:type="default" r:id="rId8"/>
      <w:pgSz w:w="11906" w:h="16838"/>
      <w:pgMar w:top="1276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F4" w:rsidRDefault="001043F4" w:rsidP="00B81028">
      <w:r>
        <w:separator/>
      </w:r>
    </w:p>
  </w:endnote>
  <w:endnote w:type="continuationSeparator" w:id="0">
    <w:p w:rsidR="001043F4" w:rsidRDefault="001043F4" w:rsidP="00B8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F4" w:rsidRDefault="001043F4" w:rsidP="00B81028">
      <w:r>
        <w:separator/>
      </w:r>
    </w:p>
  </w:footnote>
  <w:footnote w:type="continuationSeparator" w:id="0">
    <w:p w:rsidR="001043F4" w:rsidRDefault="001043F4" w:rsidP="00B8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756713"/>
      <w:docPartObj>
        <w:docPartGallery w:val="Page Numbers (Top of Page)"/>
        <w:docPartUnique/>
      </w:docPartObj>
    </w:sdtPr>
    <w:sdtEndPr/>
    <w:sdtContent>
      <w:p w:rsidR="00B81028" w:rsidRDefault="00B810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CF9" w:rsidRPr="00923CF9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B81028" w:rsidRDefault="00B810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C5"/>
    <w:rsid w:val="00045AE4"/>
    <w:rsid w:val="000A4606"/>
    <w:rsid w:val="001043F4"/>
    <w:rsid w:val="00122807"/>
    <w:rsid w:val="00136CB4"/>
    <w:rsid w:val="001B4F39"/>
    <w:rsid w:val="00276B3A"/>
    <w:rsid w:val="002D5CC2"/>
    <w:rsid w:val="00380495"/>
    <w:rsid w:val="003D132A"/>
    <w:rsid w:val="003F3405"/>
    <w:rsid w:val="00440009"/>
    <w:rsid w:val="00442AA7"/>
    <w:rsid w:val="004A4DC5"/>
    <w:rsid w:val="004F5BDF"/>
    <w:rsid w:val="00657279"/>
    <w:rsid w:val="006C6B36"/>
    <w:rsid w:val="006F40FA"/>
    <w:rsid w:val="00821DAA"/>
    <w:rsid w:val="00923CF9"/>
    <w:rsid w:val="00984FBA"/>
    <w:rsid w:val="009918BB"/>
    <w:rsid w:val="00996971"/>
    <w:rsid w:val="00B60860"/>
    <w:rsid w:val="00B81028"/>
    <w:rsid w:val="00BF5065"/>
    <w:rsid w:val="00C32CF7"/>
    <w:rsid w:val="00E27EC5"/>
    <w:rsid w:val="00EB6C7C"/>
    <w:rsid w:val="00ED7C44"/>
    <w:rsid w:val="00F8317D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C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7C44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8102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8102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B8102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81028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C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7C44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8102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8102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B8102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8102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2021-09-14T02:33:00Z</dcterms:created>
  <dcterms:modified xsi:type="dcterms:W3CDTF">2022-02-09T03:55:00Z</dcterms:modified>
</cp:coreProperties>
</file>